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D5" w:rsidRPr="009D4F05" w:rsidRDefault="00D954D5" w:rsidP="00D954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F05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TABLE FOR </w:t>
      </w:r>
      <w:r w:rsidRPr="009D4F0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M.Sc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9D4F0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FIRST</w:t>
      </w:r>
      <w:r w:rsidRPr="009D4F0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zh-TW"/>
        </w:rPr>
        <w:t xml:space="preserve"> SEMESTER </w:t>
      </w:r>
      <w:r w:rsidRPr="009D4F05">
        <w:rPr>
          <w:rFonts w:ascii="Times New Roman" w:hAnsi="Times New Roman" w:cs="Times New Roman"/>
          <w:b/>
          <w:sz w:val="28"/>
          <w:szCs w:val="28"/>
          <w:u w:val="single"/>
        </w:rPr>
        <w:t>(APPLIED PHYSICS) FOR THE SESSION 2022-2023</w:t>
      </w:r>
    </w:p>
    <w:p w:rsidR="00D954D5" w:rsidRDefault="00D954D5" w:rsidP="00D954D5">
      <w:pPr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D954D5" w:rsidRPr="00D954D5" w:rsidRDefault="00D954D5" w:rsidP="00D954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</w:pPr>
      <w:proofErr w:type="gramStart"/>
      <w:r w:rsidRPr="00D954D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  <w:t>W.E.</w:t>
      </w:r>
      <w:r w:rsidRPr="00D954D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  <w:t>F  21.11.2022</w:t>
      </w:r>
      <w:proofErr w:type="gramEnd"/>
    </w:p>
    <w:p w:rsidR="00D954D5" w:rsidRDefault="00D954D5" w:rsidP="00D954D5">
      <w:pPr>
        <w:jc w:val="right"/>
      </w:pPr>
    </w:p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1600"/>
        <w:gridCol w:w="1843"/>
        <w:gridCol w:w="2121"/>
        <w:gridCol w:w="1647"/>
        <w:gridCol w:w="1618"/>
        <w:gridCol w:w="2126"/>
        <w:gridCol w:w="1643"/>
      </w:tblGrid>
      <w:tr w:rsidR="00D954D5" w:rsidRPr="0056560C" w:rsidTr="004834D2">
        <w:trPr>
          <w:trHeight w:val="57"/>
          <w:jc w:val="center"/>
        </w:trPr>
        <w:tc>
          <w:tcPr>
            <w:tcW w:w="1678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00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9:30-10:30 AM</w:t>
            </w:r>
          </w:p>
        </w:tc>
        <w:tc>
          <w:tcPr>
            <w:tcW w:w="1843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10:30 -11.30 AM</w:t>
            </w:r>
          </w:p>
        </w:tc>
        <w:tc>
          <w:tcPr>
            <w:tcW w:w="2121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11.30-12.30 PM</w:t>
            </w:r>
          </w:p>
        </w:tc>
        <w:tc>
          <w:tcPr>
            <w:tcW w:w="1647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12.30 -1:30 PM</w:t>
            </w:r>
          </w:p>
        </w:tc>
        <w:tc>
          <w:tcPr>
            <w:tcW w:w="1618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1:30-2.30 PM</w:t>
            </w:r>
          </w:p>
        </w:tc>
        <w:tc>
          <w:tcPr>
            <w:tcW w:w="2126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2.30-3:30 PM</w:t>
            </w:r>
          </w:p>
        </w:tc>
        <w:tc>
          <w:tcPr>
            <w:tcW w:w="1643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3:30 - 4:30 PM</w:t>
            </w:r>
          </w:p>
        </w:tc>
      </w:tr>
      <w:tr w:rsidR="00D954D5" w:rsidRPr="0056560C" w:rsidTr="004834D2">
        <w:trPr>
          <w:trHeight w:val="57"/>
          <w:jc w:val="center"/>
        </w:trPr>
        <w:tc>
          <w:tcPr>
            <w:tcW w:w="1678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00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  <w:r w:rsidRPr="0056560C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121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184" w:right="252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6560C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647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PCL</w:t>
            </w:r>
          </w:p>
        </w:tc>
        <w:tc>
          <w:tcPr>
            <w:tcW w:w="2126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PCL</w:t>
            </w:r>
          </w:p>
        </w:tc>
        <w:tc>
          <w:tcPr>
            <w:tcW w:w="1643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PCL</w:t>
            </w:r>
          </w:p>
        </w:tc>
      </w:tr>
      <w:tr w:rsidR="00D954D5" w:rsidRPr="0056560C" w:rsidTr="004834D2">
        <w:trPr>
          <w:trHeight w:val="57"/>
          <w:jc w:val="center"/>
        </w:trPr>
        <w:tc>
          <w:tcPr>
            <w:tcW w:w="1678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00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562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MMP-I</w:t>
            </w:r>
          </w:p>
        </w:tc>
        <w:tc>
          <w:tcPr>
            <w:tcW w:w="2121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562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MMP-I</w:t>
            </w:r>
          </w:p>
        </w:tc>
        <w:tc>
          <w:tcPr>
            <w:tcW w:w="1647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right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FCP</w:t>
            </w:r>
          </w:p>
        </w:tc>
        <w:tc>
          <w:tcPr>
            <w:tcW w:w="2126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84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ED</w:t>
            </w:r>
          </w:p>
        </w:tc>
        <w:tc>
          <w:tcPr>
            <w:tcW w:w="1643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ED</w:t>
            </w:r>
          </w:p>
        </w:tc>
      </w:tr>
      <w:tr w:rsidR="00D954D5" w:rsidRPr="0056560C" w:rsidTr="004834D2">
        <w:trPr>
          <w:trHeight w:val="57"/>
          <w:jc w:val="center"/>
        </w:trPr>
        <w:tc>
          <w:tcPr>
            <w:tcW w:w="1678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00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43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562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GPL</w:t>
            </w:r>
          </w:p>
        </w:tc>
        <w:tc>
          <w:tcPr>
            <w:tcW w:w="2126" w:type="dxa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</w:rPr>
            </w:pPr>
            <w:r w:rsidRPr="00D15C25">
              <w:rPr>
                <w:rFonts w:ascii="Times New Roman" w:hAnsi="Times New Roman" w:cs="Times New Roman"/>
              </w:rPr>
              <w:t>GPL</w:t>
            </w:r>
          </w:p>
        </w:tc>
        <w:tc>
          <w:tcPr>
            <w:tcW w:w="1643" w:type="dxa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15C25">
              <w:rPr>
                <w:rFonts w:ascii="Times New Roman" w:hAnsi="Times New Roman" w:cs="Times New Roman"/>
              </w:rPr>
              <w:t>GPL</w:t>
            </w:r>
          </w:p>
        </w:tc>
      </w:tr>
      <w:tr w:rsidR="00D954D5" w:rsidRPr="0056560C" w:rsidTr="004834D2">
        <w:trPr>
          <w:trHeight w:val="57"/>
          <w:jc w:val="center"/>
        </w:trPr>
        <w:tc>
          <w:tcPr>
            <w:tcW w:w="1678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00" w:type="dxa"/>
            <w:vAlign w:val="center"/>
          </w:tcPr>
          <w:p w:rsidR="00D954D5" w:rsidRPr="00C7443C" w:rsidRDefault="00D954D5" w:rsidP="004834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7443C">
              <w:rPr>
                <w:rFonts w:ascii="Times New Roman" w:hAnsi="Times New Roman" w:cs="Times New Roman"/>
              </w:rPr>
              <w:t>MMP-I</w:t>
            </w:r>
          </w:p>
        </w:tc>
        <w:tc>
          <w:tcPr>
            <w:tcW w:w="1843" w:type="dxa"/>
          </w:tcPr>
          <w:p w:rsidR="00D954D5" w:rsidRPr="00C7443C" w:rsidRDefault="00D954D5" w:rsidP="004834D2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C7443C">
              <w:rPr>
                <w:rFonts w:ascii="Times New Roman" w:hAnsi="Times New Roman" w:cs="Times New Roman"/>
              </w:rPr>
              <w:t>MMP-I</w:t>
            </w:r>
          </w:p>
        </w:tc>
        <w:tc>
          <w:tcPr>
            <w:tcW w:w="2121" w:type="dxa"/>
            <w:vAlign w:val="center"/>
          </w:tcPr>
          <w:p w:rsidR="00D954D5" w:rsidRPr="00C7443C" w:rsidRDefault="00D954D5" w:rsidP="004834D2">
            <w:pPr>
              <w:spacing w:line="360" w:lineRule="auto"/>
              <w:ind w:left="562"/>
              <w:rPr>
                <w:rFonts w:ascii="Times New Roman" w:hAnsi="Times New Roman" w:cs="Times New Roman"/>
              </w:rPr>
            </w:pPr>
            <w:r w:rsidRPr="00C7443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47" w:type="dxa"/>
            <w:vAlign w:val="center"/>
          </w:tcPr>
          <w:p w:rsidR="00D954D5" w:rsidRPr="00C7443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D954D5" w:rsidRPr="00C7443C" w:rsidRDefault="00D954D5" w:rsidP="004834D2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954D5" w:rsidRPr="00C7443C" w:rsidRDefault="00D954D5" w:rsidP="004834D2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  <w:r w:rsidRPr="00C7443C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643" w:type="dxa"/>
            <w:vAlign w:val="center"/>
          </w:tcPr>
          <w:p w:rsidR="00D954D5" w:rsidRPr="00C7443C" w:rsidRDefault="00D954D5" w:rsidP="004834D2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  <w:r w:rsidRPr="00C7443C">
              <w:rPr>
                <w:rFonts w:ascii="Times New Roman" w:hAnsi="Times New Roman" w:cs="Times New Roman"/>
              </w:rPr>
              <w:t>CM</w:t>
            </w:r>
          </w:p>
        </w:tc>
      </w:tr>
      <w:tr w:rsidR="00D954D5" w:rsidRPr="0056560C" w:rsidTr="004834D2">
        <w:trPr>
          <w:trHeight w:val="57"/>
          <w:jc w:val="center"/>
        </w:trPr>
        <w:tc>
          <w:tcPr>
            <w:tcW w:w="1678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00" w:type="dxa"/>
            <w:vAlign w:val="center"/>
          </w:tcPr>
          <w:p w:rsidR="00D954D5" w:rsidRPr="00C7443C" w:rsidRDefault="00D954D5" w:rsidP="004834D2">
            <w:pPr>
              <w:pStyle w:val="TableParagraph"/>
              <w:spacing w:line="360" w:lineRule="auto"/>
              <w:ind w:left="562" w:hanging="562"/>
              <w:jc w:val="center"/>
              <w:rPr>
                <w:rFonts w:ascii="Times New Roman" w:hAnsi="Times New Roman" w:cs="Times New Roman"/>
              </w:rPr>
            </w:pPr>
            <w:r w:rsidRPr="00C7443C">
              <w:rPr>
                <w:rFonts w:ascii="Times New Roman" w:hAnsi="Times New Roman" w:cs="Times New Roman"/>
              </w:rPr>
              <w:t>QM-I</w:t>
            </w:r>
          </w:p>
        </w:tc>
        <w:tc>
          <w:tcPr>
            <w:tcW w:w="1843" w:type="dxa"/>
            <w:vAlign w:val="center"/>
          </w:tcPr>
          <w:p w:rsidR="00D954D5" w:rsidRPr="00C7443C" w:rsidRDefault="00D954D5" w:rsidP="004834D2">
            <w:pPr>
              <w:ind w:left="562"/>
            </w:pPr>
            <w:r w:rsidRPr="00C7443C">
              <w:rPr>
                <w:rFonts w:ascii="Times New Roman" w:hAnsi="Times New Roman" w:cs="Times New Roman"/>
              </w:rPr>
              <w:t>QM-I</w:t>
            </w:r>
          </w:p>
        </w:tc>
        <w:tc>
          <w:tcPr>
            <w:tcW w:w="2121" w:type="dxa"/>
          </w:tcPr>
          <w:p w:rsidR="00D954D5" w:rsidRPr="00C7443C" w:rsidRDefault="00D954D5" w:rsidP="004834D2">
            <w:pPr>
              <w:rPr>
                <w:strike/>
                <w:color w:val="FF0000"/>
              </w:rPr>
            </w:pPr>
          </w:p>
        </w:tc>
        <w:tc>
          <w:tcPr>
            <w:tcW w:w="1647" w:type="dxa"/>
          </w:tcPr>
          <w:p w:rsidR="00D954D5" w:rsidRPr="00C7443C" w:rsidRDefault="00D954D5" w:rsidP="004834D2">
            <w:pPr>
              <w:rPr>
                <w:strike/>
                <w:color w:val="FF0000"/>
              </w:rPr>
            </w:pPr>
          </w:p>
        </w:tc>
        <w:tc>
          <w:tcPr>
            <w:tcW w:w="1618" w:type="dxa"/>
            <w:vAlign w:val="center"/>
          </w:tcPr>
          <w:p w:rsidR="00D954D5" w:rsidRPr="00C7443C" w:rsidRDefault="00D954D5" w:rsidP="004834D2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C7443C">
              <w:rPr>
                <w:rFonts w:ascii="Times New Roman" w:hAnsi="Times New Roman" w:cs="Times New Roman"/>
              </w:rPr>
              <w:t>FCP</w:t>
            </w:r>
          </w:p>
        </w:tc>
        <w:tc>
          <w:tcPr>
            <w:tcW w:w="2126" w:type="dxa"/>
            <w:vAlign w:val="center"/>
          </w:tcPr>
          <w:p w:rsidR="00D954D5" w:rsidRPr="00C7443C" w:rsidRDefault="00D954D5" w:rsidP="004834D2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C7443C">
              <w:rPr>
                <w:rFonts w:ascii="Times New Roman" w:hAnsi="Times New Roman" w:cs="Times New Roman"/>
              </w:rPr>
              <w:t>FCP</w:t>
            </w:r>
          </w:p>
        </w:tc>
        <w:tc>
          <w:tcPr>
            <w:tcW w:w="1643" w:type="dxa"/>
            <w:vAlign w:val="center"/>
          </w:tcPr>
          <w:p w:rsidR="00D954D5" w:rsidRPr="00C7443C" w:rsidRDefault="00D954D5" w:rsidP="004834D2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4D5" w:rsidRPr="0056560C" w:rsidTr="004834D2">
        <w:trPr>
          <w:trHeight w:val="57"/>
          <w:jc w:val="center"/>
        </w:trPr>
        <w:tc>
          <w:tcPr>
            <w:tcW w:w="1678" w:type="dxa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60C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600" w:type="dxa"/>
            <w:vAlign w:val="center"/>
          </w:tcPr>
          <w:p w:rsidR="00D954D5" w:rsidRPr="0056560C" w:rsidRDefault="00D954D5" w:rsidP="00483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562" w:right="103" w:hanging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2121" w:type="dxa"/>
          </w:tcPr>
          <w:p w:rsidR="00D954D5" w:rsidRPr="0056560C" w:rsidRDefault="00D954D5" w:rsidP="004834D2">
            <w:pPr>
              <w:ind w:left="562"/>
            </w:pPr>
            <w:r>
              <w:rPr>
                <w:rFonts w:ascii="Times New Roman" w:hAnsi="Times New Roman" w:cs="Times New Roman"/>
              </w:rPr>
              <w:t xml:space="preserve">    ED</w:t>
            </w:r>
          </w:p>
        </w:tc>
        <w:tc>
          <w:tcPr>
            <w:tcW w:w="1647" w:type="dxa"/>
            <w:vAlign w:val="center"/>
          </w:tcPr>
          <w:p w:rsidR="00D954D5" w:rsidRPr="0056560C" w:rsidRDefault="00D954D5" w:rsidP="004834D2">
            <w:pPr>
              <w:jc w:val="center"/>
            </w:pPr>
          </w:p>
        </w:tc>
        <w:tc>
          <w:tcPr>
            <w:tcW w:w="1618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QM-I</w:t>
            </w:r>
          </w:p>
        </w:tc>
        <w:tc>
          <w:tcPr>
            <w:tcW w:w="2126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QM-I</w:t>
            </w:r>
          </w:p>
        </w:tc>
        <w:tc>
          <w:tcPr>
            <w:tcW w:w="1643" w:type="dxa"/>
            <w:vAlign w:val="center"/>
          </w:tcPr>
          <w:p w:rsidR="00D954D5" w:rsidRPr="0056560C" w:rsidRDefault="00D954D5" w:rsidP="004834D2">
            <w:pPr>
              <w:pStyle w:val="TableParagraph"/>
              <w:spacing w:line="360" w:lineRule="auto"/>
              <w:ind w:left="562" w:right="10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4D5" w:rsidRDefault="00D954D5" w:rsidP="00D954D5">
      <w:pPr>
        <w:jc w:val="right"/>
      </w:pPr>
    </w:p>
    <w:p w:rsidR="00D954D5" w:rsidRDefault="00D954D5" w:rsidP="00D954D5">
      <w:pPr>
        <w:ind w:firstLine="720"/>
        <w:jc w:val="both"/>
        <w:rPr>
          <w:rFonts w:ascii="Times New Roman" w:hAnsi="Times New Roman" w:cs="Times New Roman"/>
        </w:rPr>
        <w:sectPr w:rsidR="00D954D5" w:rsidSect="00D954D5">
          <w:headerReference w:type="default" r:id="rId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954D5" w:rsidRDefault="00D954D5" w:rsidP="00D954D5">
      <w:pPr>
        <w:ind w:left="720" w:firstLine="720"/>
        <w:rPr>
          <w:rFonts w:ascii="Times New Roman" w:hAnsi="Times New Roman"/>
          <w:szCs w:val="24"/>
        </w:rPr>
      </w:pPr>
    </w:p>
    <w:tbl>
      <w:tblPr>
        <w:tblStyle w:val="TableGrid"/>
        <w:tblW w:w="134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6609"/>
        <w:gridCol w:w="5529"/>
      </w:tblGrid>
      <w:tr w:rsidR="00D954D5" w:rsidRPr="009D4F05" w:rsidTr="004834D2">
        <w:trPr>
          <w:trHeight w:val="255"/>
        </w:trPr>
        <w:tc>
          <w:tcPr>
            <w:tcW w:w="1284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CM</w:t>
            </w:r>
          </w:p>
        </w:tc>
        <w:tc>
          <w:tcPr>
            <w:tcW w:w="6609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: CLASSICAL MECHANICS</w:t>
            </w:r>
          </w:p>
        </w:tc>
        <w:tc>
          <w:tcPr>
            <w:tcW w:w="5529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 xml:space="preserve">: DR. RADHAKANTA DASH </w:t>
            </w:r>
          </w:p>
        </w:tc>
      </w:tr>
      <w:tr w:rsidR="00D954D5" w:rsidRPr="009D4F05" w:rsidTr="004834D2">
        <w:trPr>
          <w:trHeight w:val="255"/>
        </w:trPr>
        <w:tc>
          <w:tcPr>
            <w:tcW w:w="1284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MMP – I</w:t>
            </w:r>
          </w:p>
        </w:tc>
        <w:tc>
          <w:tcPr>
            <w:tcW w:w="6609" w:type="dxa"/>
          </w:tcPr>
          <w:p w:rsidR="00D954D5" w:rsidRPr="009D4F05" w:rsidRDefault="00D954D5" w:rsidP="004834D2">
            <w:pPr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: MATHEMATICAL METHODS OF PHYSICS</w:t>
            </w:r>
          </w:p>
        </w:tc>
        <w:tc>
          <w:tcPr>
            <w:tcW w:w="5529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: DR. SAPARJYA SAMARPITA</w:t>
            </w:r>
          </w:p>
        </w:tc>
      </w:tr>
      <w:tr w:rsidR="00D954D5" w:rsidRPr="009D4F05" w:rsidTr="004834D2">
        <w:trPr>
          <w:trHeight w:val="255"/>
        </w:trPr>
        <w:tc>
          <w:tcPr>
            <w:tcW w:w="1284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QM – I</w:t>
            </w:r>
          </w:p>
        </w:tc>
        <w:tc>
          <w:tcPr>
            <w:tcW w:w="6609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: QUANTUM MECHANICS – I</w:t>
            </w:r>
          </w:p>
        </w:tc>
        <w:tc>
          <w:tcPr>
            <w:tcW w:w="5529" w:type="dxa"/>
          </w:tcPr>
          <w:p w:rsidR="00D954D5" w:rsidRPr="009D4F05" w:rsidRDefault="00D954D5" w:rsidP="004834D2">
            <w:pPr>
              <w:tabs>
                <w:tab w:val="left" w:pos="1275"/>
              </w:tabs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 xml:space="preserve">: DR. PRACHI MOHANTY </w:t>
            </w:r>
          </w:p>
        </w:tc>
      </w:tr>
      <w:tr w:rsidR="00D954D5" w:rsidRPr="009D4F05" w:rsidTr="004834D2">
        <w:trPr>
          <w:trHeight w:val="255"/>
        </w:trPr>
        <w:tc>
          <w:tcPr>
            <w:tcW w:w="1284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ED</w:t>
            </w:r>
          </w:p>
        </w:tc>
        <w:tc>
          <w:tcPr>
            <w:tcW w:w="6609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: CLASSICAL ELECTRODYNAMICS</w:t>
            </w:r>
          </w:p>
        </w:tc>
        <w:tc>
          <w:tcPr>
            <w:tcW w:w="5529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: DR. PRIYADARSHINI DASH</w:t>
            </w:r>
          </w:p>
        </w:tc>
      </w:tr>
      <w:tr w:rsidR="00D954D5" w:rsidRPr="009D4F05" w:rsidTr="004834D2">
        <w:trPr>
          <w:trHeight w:val="255"/>
        </w:trPr>
        <w:tc>
          <w:tcPr>
            <w:tcW w:w="1284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FCP</w:t>
            </w:r>
          </w:p>
        </w:tc>
        <w:tc>
          <w:tcPr>
            <w:tcW w:w="6609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: FUNDAMENTALS OF COMPUTER AND PROGRAMMING IN C</w:t>
            </w:r>
          </w:p>
        </w:tc>
        <w:tc>
          <w:tcPr>
            <w:tcW w:w="5529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color w:val="FF0000"/>
                <w:sz w:val="22"/>
              </w:rPr>
              <w:t>: MCA DEPARTMENT</w:t>
            </w:r>
          </w:p>
        </w:tc>
      </w:tr>
      <w:tr w:rsidR="00D954D5" w:rsidRPr="009D4F05" w:rsidTr="004834D2">
        <w:trPr>
          <w:trHeight w:val="271"/>
        </w:trPr>
        <w:tc>
          <w:tcPr>
            <w:tcW w:w="1284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GPL</w:t>
            </w:r>
          </w:p>
        </w:tc>
        <w:tc>
          <w:tcPr>
            <w:tcW w:w="6609" w:type="dxa"/>
          </w:tcPr>
          <w:p w:rsidR="00D954D5" w:rsidRPr="00EE7DA3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EE7DA3">
              <w:rPr>
                <w:rFonts w:ascii="Times New Roman" w:hAnsi="Times New Roman"/>
                <w:sz w:val="22"/>
              </w:rPr>
              <w:t>: GENERAL PHYSICS LABORATORY</w:t>
            </w:r>
          </w:p>
        </w:tc>
        <w:tc>
          <w:tcPr>
            <w:tcW w:w="5529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sz w:val="22"/>
              </w:rPr>
              <w:t>: DR. HARIPRIYA RATH, DR. PRIYADARSHINI DASH</w:t>
            </w:r>
          </w:p>
        </w:tc>
      </w:tr>
      <w:tr w:rsidR="00D954D5" w:rsidRPr="009D4F05" w:rsidTr="004834D2">
        <w:trPr>
          <w:trHeight w:val="255"/>
        </w:trPr>
        <w:tc>
          <w:tcPr>
            <w:tcW w:w="1284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PCL</w:t>
            </w:r>
          </w:p>
        </w:tc>
        <w:tc>
          <w:tcPr>
            <w:tcW w:w="6609" w:type="dxa"/>
          </w:tcPr>
          <w:p w:rsidR="00D954D5" w:rsidRPr="00EE7DA3" w:rsidRDefault="00D954D5" w:rsidP="004834D2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: </w:t>
            </w:r>
            <w:r w:rsidRPr="00EE7DA3">
              <w:rPr>
                <w:rFonts w:ascii="Times New Roman" w:hAnsi="Times New Roman" w:cs="Times New Roman"/>
                <w:sz w:val="22"/>
                <w:shd w:val="clear" w:color="auto" w:fill="FFFFFF"/>
              </w:rPr>
              <w:t>PROGRAMMING IN C LABORATORY</w:t>
            </w:r>
          </w:p>
        </w:tc>
        <w:tc>
          <w:tcPr>
            <w:tcW w:w="5529" w:type="dxa"/>
          </w:tcPr>
          <w:p w:rsidR="00D954D5" w:rsidRPr="009D4F05" w:rsidRDefault="00D954D5" w:rsidP="004834D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9D4F05">
              <w:rPr>
                <w:rFonts w:ascii="Times New Roman" w:hAnsi="Times New Roman"/>
                <w:color w:val="FF0000"/>
                <w:sz w:val="22"/>
              </w:rPr>
              <w:t>: MCA DEPARTMENT</w:t>
            </w:r>
          </w:p>
        </w:tc>
      </w:tr>
    </w:tbl>
    <w:p w:rsidR="00D954D5" w:rsidRPr="009D4F05" w:rsidRDefault="00D954D5" w:rsidP="00D954D5">
      <w:pPr>
        <w:rPr>
          <w:rFonts w:ascii="Times New Roman" w:hAnsi="Times New Roman"/>
          <w:szCs w:val="24"/>
        </w:rPr>
      </w:pPr>
    </w:p>
    <w:p w:rsidR="00D954D5" w:rsidRDefault="00D954D5" w:rsidP="00D954D5">
      <w:pPr>
        <w:ind w:firstLine="720"/>
        <w:jc w:val="both"/>
        <w:rPr>
          <w:rFonts w:ascii="Times New Roman" w:hAnsi="Times New Roman" w:cs="Times New Roman"/>
          <w:b/>
          <w:color w:val="FF0000"/>
          <w:szCs w:val="28"/>
        </w:rPr>
      </w:pPr>
      <w:r w:rsidRPr="00D954D5">
        <w:rPr>
          <w:rFonts w:ascii="Times New Roman" w:hAnsi="Times New Roman" w:cs="Times New Roman"/>
          <w:b/>
          <w:color w:val="FF0000"/>
          <w:szCs w:val="28"/>
        </w:rPr>
        <w:t>ROOM NO. A2-404</w:t>
      </w:r>
    </w:p>
    <w:p w:rsidR="00D954D5" w:rsidRPr="004E4FF4" w:rsidRDefault="00D954D5" w:rsidP="00D954D5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54D5" w:rsidRPr="00D954D5" w:rsidRDefault="00D954D5" w:rsidP="00D954D5">
      <w:pPr>
        <w:jc w:val="both"/>
        <w:rPr>
          <w:rFonts w:ascii="Times New Roman" w:hAnsi="Times New Roman" w:cs="Times New Roman"/>
          <w:b/>
          <w:color w:val="FF0000"/>
          <w:szCs w:val="28"/>
        </w:rPr>
      </w:pPr>
    </w:p>
    <w:p w:rsidR="00D954D5" w:rsidRDefault="00D954D5" w:rsidP="00D954D5">
      <w:pPr>
        <w:rPr>
          <w:rFonts w:ascii="Times New Roman" w:hAnsi="Times New Roman"/>
          <w:b/>
          <w:color w:val="000000"/>
          <w:sz w:val="24"/>
          <w:szCs w:val="24"/>
        </w:rPr>
      </w:pPr>
      <w:r w:rsidRPr="00BE446D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E446D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AB1BD3">
        <w:rPr>
          <w:rFonts w:ascii="Times New Roman" w:hAnsi="Times New Roman"/>
          <w:noProof/>
          <w:sz w:val="24"/>
          <w:szCs w:val="24"/>
          <w:lang w:val="en-IN" w:eastAsia="en-IN" w:bidi="ar-SA"/>
        </w:rPr>
        <w:drawing>
          <wp:inline distT="0" distB="0" distL="0" distR="0" wp14:anchorId="78FE8C08" wp14:editId="584EFD59">
            <wp:extent cx="15716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6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</w:p>
    <w:p w:rsidR="00D954D5" w:rsidRDefault="00D954D5" w:rsidP="00D954D5">
      <w:pPr>
        <w:ind w:left="1080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PIC, Time Table</w:t>
      </w:r>
    </w:p>
    <w:p w:rsidR="00D954D5" w:rsidRPr="00D954D5" w:rsidRDefault="00D954D5" w:rsidP="00D954D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en-IN" w:eastAsia="zh-TW" w:bidi="ar-SA"/>
        </w:rPr>
      </w:pPr>
      <w:r w:rsidRPr="00D954D5">
        <w:rPr>
          <w:rFonts w:ascii="Times New Roman" w:eastAsia="Times New Roman" w:hAnsi="Times New Roman" w:cs="Times New Roman"/>
          <w:b/>
          <w:color w:val="000000"/>
          <w:u w:val="single"/>
          <w:lang w:val="en-IN" w:eastAsia="zh-TW" w:bidi="ar-SA"/>
        </w:rPr>
        <w:lastRenderedPageBreak/>
        <w:t>TIME TABLE FOR FIRST SEMESTER MSc IN APPLIED CHEMISTRY FOR THE SESSION 2022-23</w:t>
      </w:r>
    </w:p>
    <w:p w:rsidR="00D954D5" w:rsidRPr="00D954D5" w:rsidRDefault="00D954D5" w:rsidP="00D954D5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IN" w:bidi="ar-SA"/>
        </w:rPr>
      </w:pPr>
      <w:r w:rsidRPr="00D954D5">
        <w:rPr>
          <w:rFonts w:ascii="Times New Roman" w:eastAsia="Times New Roman" w:hAnsi="Times New Roman" w:cs="Times New Roman"/>
          <w:b/>
          <w:color w:val="FF0000"/>
          <w:u w:val="single"/>
          <w:lang w:val="en-IN" w:eastAsia="zh-TW" w:bidi="ar-SA"/>
        </w:rPr>
        <w:t>W.E.F.  21.11.2022</w:t>
      </w:r>
      <w:r w:rsidRPr="00D954D5">
        <w:rPr>
          <w:rFonts w:ascii="Times New Roman" w:eastAsia="Calibri" w:hAnsi="Times New Roman" w:cs="Times New Roman"/>
          <w:b/>
          <w:color w:val="000000"/>
          <w:sz w:val="20"/>
          <w:szCs w:val="20"/>
          <w:lang w:val="en-IN" w:bidi="ar-SA"/>
        </w:rPr>
        <w:t xml:space="preserve">   </w:t>
      </w:r>
    </w:p>
    <w:p w:rsidR="00D954D5" w:rsidRPr="00D954D5" w:rsidRDefault="00D954D5" w:rsidP="00D954D5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IN" w:bidi="ar-SA"/>
        </w:rPr>
      </w:pPr>
    </w:p>
    <w:tbl>
      <w:tblPr>
        <w:tblpPr w:leftFromText="180" w:rightFromText="180" w:vertAnchor="text" w:horzAnchor="margin" w:tblpY="-34"/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251"/>
        <w:gridCol w:w="1843"/>
        <w:gridCol w:w="2268"/>
        <w:gridCol w:w="1559"/>
        <w:gridCol w:w="1560"/>
        <w:gridCol w:w="1559"/>
        <w:gridCol w:w="1535"/>
      </w:tblGrid>
      <w:tr w:rsidR="00D954D5" w:rsidRPr="00D954D5" w:rsidTr="00D954D5">
        <w:trPr>
          <w:trHeight w:hRule="exact" w:val="890"/>
        </w:trPr>
        <w:tc>
          <w:tcPr>
            <w:tcW w:w="1612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  <w:t>DAY/ TIME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 xml:space="preserve">9.30-10.30 </w:t>
            </w:r>
          </w:p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AM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ind w:left="-1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 xml:space="preserve">10.30-11.30 </w:t>
            </w:r>
          </w:p>
          <w:p w:rsidR="00D954D5" w:rsidRPr="00D954D5" w:rsidRDefault="00D954D5" w:rsidP="00D954D5">
            <w:pPr>
              <w:widowControl/>
              <w:autoSpaceDE/>
              <w:autoSpaceDN/>
              <w:ind w:left="-1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AM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11.30-12.30</w:t>
            </w:r>
          </w:p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 xml:space="preserve"> PM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 xml:space="preserve">12.30-1.30 </w:t>
            </w:r>
          </w:p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PM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1.30-2.30 PM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 xml:space="preserve">2.30-3.30 </w:t>
            </w:r>
          </w:p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PM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3.30-4.30</w:t>
            </w:r>
          </w:p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PM</w:t>
            </w:r>
          </w:p>
        </w:tc>
      </w:tr>
      <w:tr w:rsidR="00D954D5" w:rsidRPr="00D954D5" w:rsidTr="00D954D5">
        <w:trPr>
          <w:trHeight w:hRule="exact" w:val="685"/>
        </w:trPr>
        <w:tc>
          <w:tcPr>
            <w:tcW w:w="1612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  <w:t>Monday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Inorganic Chemistry-I (BRD)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Quantum Chemistry(SBM)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B</w:t>
            </w:r>
          </w:p>
          <w:p w:rsidR="00D954D5" w:rsidRPr="00D954D5" w:rsidRDefault="00D954D5" w:rsidP="00D954D5">
            <w:pPr>
              <w:widowControl/>
              <w:autoSpaceDE/>
              <w:autoSpaceDN/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R</w:t>
            </w:r>
          </w:p>
          <w:p w:rsidR="00D954D5" w:rsidRPr="00D954D5" w:rsidRDefault="00D954D5" w:rsidP="00D954D5">
            <w:pPr>
              <w:widowControl/>
              <w:autoSpaceDE/>
              <w:autoSpaceDN/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E</w:t>
            </w:r>
          </w:p>
          <w:p w:rsidR="00D954D5" w:rsidRPr="00D954D5" w:rsidRDefault="00D954D5" w:rsidP="00D954D5">
            <w:pPr>
              <w:widowControl/>
              <w:autoSpaceDE/>
              <w:autoSpaceDN/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A</w:t>
            </w:r>
          </w:p>
          <w:p w:rsidR="00D954D5" w:rsidRPr="00D954D5" w:rsidRDefault="00D954D5" w:rsidP="00D954D5">
            <w:pPr>
              <w:widowControl/>
              <w:autoSpaceDE/>
              <w:autoSpaceDN/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K</w:t>
            </w:r>
          </w:p>
        </w:tc>
        <w:tc>
          <w:tcPr>
            <w:tcW w:w="4654" w:type="dxa"/>
            <w:gridSpan w:val="3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Organic Chemistry Lab (AB/RP)</w:t>
            </w:r>
          </w:p>
        </w:tc>
      </w:tr>
      <w:tr w:rsidR="00D954D5" w:rsidRPr="00D954D5" w:rsidTr="00D954D5">
        <w:trPr>
          <w:trHeight w:hRule="exact" w:val="836"/>
        </w:trPr>
        <w:tc>
          <w:tcPr>
            <w:tcW w:w="1612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  <w:t>Tuesday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Organic Chemistry-I (AB)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GT &amp; MS (ANA)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Inorganic Chemistry-I (BRD)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Physical Chemistry-I (BS)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</w:tr>
      <w:tr w:rsidR="00D954D5" w:rsidRPr="00D954D5" w:rsidTr="00D954D5">
        <w:trPr>
          <w:trHeight w:hRule="exact" w:val="836"/>
        </w:trPr>
        <w:tc>
          <w:tcPr>
            <w:tcW w:w="1612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  <w:t>Wednesday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Physical Chemistry-I (AS)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 xml:space="preserve">GT &amp; MS </w:t>
            </w:r>
          </w:p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 xml:space="preserve">(BRD) </w:t>
            </w:r>
          </w:p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Organic Chemistry-I (AB)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D954D5" w:rsidRPr="00D954D5" w:rsidRDefault="00D954D5" w:rsidP="00D954D5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eastAsia="Calibri" w:hAnsi="Calibri" w:cs="Times New Roman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GT &amp; MS (ANA)</w:t>
            </w:r>
          </w:p>
        </w:tc>
      </w:tr>
      <w:tr w:rsidR="00D954D5" w:rsidRPr="00D954D5" w:rsidTr="00D954D5">
        <w:trPr>
          <w:trHeight w:hRule="exact" w:val="836"/>
        </w:trPr>
        <w:tc>
          <w:tcPr>
            <w:tcW w:w="1612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  <w:t>Thursday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Inorganic Chemistry-I (BRD)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 xml:space="preserve">Organic Chemistry-I </w:t>
            </w:r>
          </w:p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 xml:space="preserve"> (AB)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 xml:space="preserve">Quantum Chemistry(SBM)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  <w:tc>
          <w:tcPr>
            <w:tcW w:w="4654" w:type="dxa"/>
            <w:gridSpan w:val="3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Inorganic Chemistry Lab (SPM/GD)</w:t>
            </w:r>
          </w:p>
        </w:tc>
      </w:tr>
      <w:tr w:rsidR="00D954D5" w:rsidRPr="00D954D5" w:rsidTr="00D954D5">
        <w:trPr>
          <w:trHeight w:hRule="exact" w:val="836"/>
        </w:trPr>
        <w:tc>
          <w:tcPr>
            <w:tcW w:w="1612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  <w:t>Friday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Physical Chemistry-I (AS)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Inorganic Chemistry-I (BRD)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Organic Chemistry-I (AB)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  <w:tc>
          <w:tcPr>
            <w:tcW w:w="4654" w:type="dxa"/>
            <w:gridSpan w:val="3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</w:tr>
      <w:tr w:rsidR="00D954D5" w:rsidRPr="00D954D5" w:rsidTr="00D954D5">
        <w:trPr>
          <w:trHeight w:hRule="exact" w:val="568"/>
        </w:trPr>
        <w:tc>
          <w:tcPr>
            <w:tcW w:w="1612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ar-SA"/>
              </w:rPr>
              <w:t>Saturday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  <w:r w:rsidRPr="00D95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  <w:t>Inorganic Chemistry Lab (SPM/ GD)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954D5" w:rsidRPr="00D954D5" w:rsidRDefault="00D954D5" w:rsidP="00D954D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IN" w:bidi="ar-SA"/>
              </w:rPr>
            </w:pPr>
          </w:p>
        </w:tc>
      </w:tr>
    </w:tbl>
    <w:p w:rsidR="00D954D5" w:rsidRPr="00D954D5" w:rsidRDefault="00D954D5" w:rsidP="00D954D5">
      <w:pPr>
        <w:widowControl/>
        <w:autoSpaceDE/>
        <w:autoSpaceDN/>
        <w:ind w:left="1224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IN" w:bidi="ar-SA"/>
        </w:rPr>
      </w:pPr>
      <w:r w:rsidRPr="00D954D5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59690</wp:posOffset>
                </wp:positionV>
                <wp:extent cx="9086850" cy="413385"/>
                <wp:effectExtent l="9525" t="10160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4D5" w:rsidRDefault="00D954D5" w:rsidP="00D95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C14">
                              <w:rPr>
                                <w:b/>
                                <w:sz w:val="20"/>
                                <w:szCs w:val="20"/>
                              </w:rPr>
                              <w:t>ANA:</w:t>
                            </w:r>
                            <w:r w:rsidRPr="00AC2C14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C2C14">
                              <w:rPr>
                                <w:sz w:val="20"/>
                                <w:szCs w:val="20"/>
                              </w:rPr>
                              <w:t xml:space="preserve"> N. ACHARYA, </w:t>
                            </w:r>
                            <w:r w:rsidRPr="00AC2C14">
                              <w:rPr>
                                <w:b/>
                                <w:sz w:val="20"/>
                                <w:szCs w:val="20"/>
                              </w:rPr>
                              <w:t>BRD:</w:t>
                            </w:r>
                            <w:r w:rsidRPr="00AC2C14">
                              <w:rPr>
                                <w:sz w:val="20"/>
                                <w:szCs w:val="20"/>
                              </w:rPr>
                              <w:t xml:space="preserve"> B. R. DAS, </w:t>
                            </w:r>
                            <w:r w:rsidRPr="00AC2C14">
                              <w:rPr>
                                <w:b/>
                                <w:sz w:val="20"/>
                                <w:szCs w:val="20"/>
                              </w:rPr>
                              <w:t>BS:</w:t>
                            </w:r>
                            <w:r w:rsidRPr="00AC2C14">
                              <w:rPr>
                                <w:sz w:val="20"/>
                                <w:szCs w:val="20"/>
                              </w:rPr>
                              <w:t xml:space="preserve"> B. </w:t>
                            </w:r>
                            <w:proofErr w:type="gramStart"/>
                            <w:r w:rsidRPr="00AC2C14">
                              <w:rPr>
                                <w:sz w:val="20"/>
                                <w:szCs w:val="20"/>
                              </w:rPr>
                              <w:t xml:space="preserve">SAMANTARAY,  </w:t>
                            </w:r>
                            <w:r w:rsidRPr="00AC2C14">
                              <w:rPr>
                                <w:b/>
                                <w:sz w:val="20"/>
                                <w:szCs w:val="20"/>
                              </w:rPr>
                              <w:t>AB</w:t>
                            </w:r>
                            <w:proofErr w:type="gramEnd"/>
                            <w:r w:rsidRPr="00AC2C14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C2C14">
                              <w:rPr>
                                <w:sz w:val="20"/>
                                <w:szCs w:val="20"/>
                              </w:rPr>
                              <w:t xml:space="preserve"> A. BISWAL,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JPD; J.P. Dhal, </w:t>
                            </w:r>
                            <w:r w:rsidRPr="00BE446D">
                              <w:rPr>
                                <w:b/>
                                <w:sz w:val="20"/>
                                <w:szCs w:val="20"/>
                              </w:rPr>
                              <w:t>AS: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A. SHARMA, </w:t>
                            </w:r>
                            <w:r w:rsidRPr="00BE446D">
                              <w:rPr>
                                <w:b/>
                                <w:sz w:val="20"/>
                                <w:szCs w:val="20"/>
                              </w:rPr>
                              <w:t>SPM: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S. P. MOHANTY, RP</w:t>
                            </w:r>
                            <w:r w:rsidRPr="00BE44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Reba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Panigrahi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GD: G.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Dallei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SBM: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Shreelekha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Bhattamishra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D954D5" w:rsidRPr="00BE446D" w:rsidRDefault="00D954D5" w:rsidP="00D95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54D5" w:rsidRPr="00811535" w:rsidRDefault="00D954D5" w:rsidP="00D954D5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1535">
                              <w:rPr>
                                <w:b/>
                                <w:sz w:val="16"/>
                                <w:szCs w:val="16"/>
                              </w:rPr>
                              <w:t>HOD, Chemistry</w:t>
                            </w:r>
                          </w:p>
                          <w:p w:rsidR="00D954D5" w:rsidRPr="00940CBF" w:rsidRDefault="00D954D5" w:rsidP="00D954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4.7pt;width:715.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" strokecolor="white">
                <v:textbox>
                  <w:txbxContent>
                    <w:p w:rsidR="00D954D5" w:rsidRDefault="00D954D5" w:rsidP="00D954D5">
                      <w:pPr>
                        <w:rPr>
                          <w:sz w:val="20"/>
                          <w:szCs w:val="20"/>
                        </w:rPr>
                      </w:pPr>
                      <w:r w:rsidRPr="00AC2C14">
                        <w:rPr>
                          <w:b/>
                          <w:sz w:val="20"/>
                          <w:szCs w:val="20"/>
                        </w:rPr>
                        <w:t>ANA:</w:t>
                      </w:r>
                      <w:r w:rsidRPr="00AC2C14">
                        <w:rPr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AC2C14">
                        <w:rPr>
                          <w:sz w:val="20"/>
                          <w:szCs w:val="20"/>
                        </w:rPr>
                        <w:t xml:space="preserve"> N. ACHARYA, </w:t>
                      </w:r>
                      <w:r w:rsidRPr="00AC2C14">
                        <w:rPr>
                          <w:b/>
                          <w:sz w:val="20"/>
                          <w:szCs w:val="20"/>
                        </w:rPr>
                        <w:t>BRD:</w:t>
                      </w:r>
                      <w:r w:rsidRPr="00AC2C14">
                        <w:rPr>
                          <w:sz w:val="20"/>
                          <w:szCs w:val="20"/>
                        </w:rPr>
                        <w:t xml:space="preserve"> B. R. DAS, </w:t>
                      </w:r>
                      <w:r w:rsidRPr="00AC2C14">
                        <w:rPr>
                          <w:b/>
                          <w:sz w:val="20"/>
                          <w:szCs w:val="20"/>
                        </w:rPr>
                        <w:t>BS:</w:t>
                      </w:r>
                      <w:r w:rsidRPr="00AC2C14">
                        <w:rPr>
                          <w:sz w:val="20"/>
                          <w:szCs w:val="20"/>
                        </w:rPr>
                        <w:t xml:space="preserve"> B. </w:t>
                      </w:r>
                      <w:proofErr w:type="gramStart"/>
                      <w:r w:rsidRPr="00AC2C14">
                        <w:rPr>
                          <w:sz w:val="20"/>
                          <w:szCs w:val="20"/>
                        </w:rPr>
                        <w:t xml:space="preserve">SAMANTARAY,  </w:t>
                      </w:r>
                      <w:r w:rsidRPr="00AC2C14">
                        <w:rPr>
                          <w:b/>
                          <w:sz w:val="20"/>
                          <w:szCs w:val="20"/>
                        </w:rPr>
                        <w:t>AB</w:t>
                      </w:r>
                      <w:proofErr w:type="gramEnd"/>
                      <w:r w:rsidRPr="00AC2C14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AC2C14">
                        <w:rPr>
                          <w:sz w:val="20"/>
                          <w:szCs w:val="20"/>
                        </w:rPr>
                        <w:t xml:space="preserve"> A. BISWAL, </w:t>
                      </w:r>
                      <w:r>
                        <w:rPr>
                          <w:sz w:val="20"/>
                          <w:szCs w:val="20"/>
                        </w:rPr>
                        <w:t xml:space="preserve"> JPD; J.P. Dhal, </w:t>
                      </w:r>
                      <w:r w:rsidRPr="00BE446D">
                        <w:rPr>
                          <w:b/>
                          <w:sz w:val="20"/>
                          <w:szCs w:val="20"/>
                        </w:rPr>
                        <w:t>AS:</w:t>
                      </w:r>
                      <w:r>
                        <w:rPr>
                          <w:sz w:val="20"/>
                          <w:szCs w:val="20"/>
                        </w:rPr>
                        <w:t xml:space="preserve"> A. SHARMA, </w:t>
                      </w:r>
                      <w:r w:rsidRPr="00BE446D">
                        <w:rPr>
                          <w:b/>
                          <w:sz w:val="20"/>
                          <w:szCs w:val="20"/>
                        </w:rPr>
                        <w:t>SPM:</w:t>
                      </w:r>
                      <w:r>
                        <w:rPr>
                          <w:sz w:val="20"/>
                          <w:szCs w:val="20"/>
                        </w:rPr>
                        <w:t xml:space="preserve"> S. P. MOHANTY, RP</w:t>
                      </w:r>
                      <w:r w:rsidRPr="00BE44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Reba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Panigrahi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GD: G.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Dallei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SBM: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Shreelekha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Bhattamishra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D954D5" w:rsidRPr="00BE446D" w:rsidRDefault="00D954D5" w:rsidP="00D954D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954D5" w:rsidRPr="00811535" w:rsidRDefault="00D954D5" w:rsidP="00D954D5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811535">
                        <w:rPr>
                          <w:b/>
                          <w:sz w:val="16"/>
                          <w:szCs w:val="16"/>
                        </w:rPr>
                        <w:t>HOD, Chemistry</w:t>
                      </w:r>
                    </w:p>
                    <w:p w:rsidR="00D954D5" w:rsidRPr="00940CBF" w:rsidRDefault="00D954D5" w:rsidP="00D954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4D5" w:rsidRPr="00D954D5" w:rsidRDefault="00D954D5" w:rsidP="00D954D5">
      <w:pPr>
        <w:widowControl/>
        <w:autoSpaceDE/>
        <w:autoSpaceDN/>
        <w:ind w:left="1224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IN" w:bidi="ar-SA"/>
        </w:rPr>
      </w:pPr>
    </w:p>
    <w:p w:rsidR="00D954D5" w:rsidRPr="00D954D5" w:rsidRDefault="00D954D5" w:rsidP="00D954D5">
      <w:pPr>
        <w:widowControl/>
        <w:autoSpaceDE/>
        <w:autoSpaceDN/>
        <w:ind w:left="1224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IN" w:bidi="ar-SA"/>
        </w:rPr>
      </w:pPr>
    </w:p>
    <w:p w:rsidR="00D954D5" w:rsidRPr="00D954D5" w:rsidRDefault="00D954D5" w:rsidP="00D954D5">
      <w:pPr>
        <w:widowControl/>
        <w:autoSpaceDE/>
        <w:autoSpaceDN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en-IN" w:bidi="ar-SA"/>
        </w:rPr>
      </w:pP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 xml:space="preserve">        </w:t>
      </w:r>
      <w:r w:rsidRPr="00D954D5">
        <w:rPr>
          <w:rFonts w:ascii="Times New Roman" w:eastAsia="Calibri" w:hAnsi="Times New Roman" w:cs="Times New Roman"/>
          <w:b/>
          <w:color w:val="FF0000"/>
          <w:sz w:val="24"/>
          <w:szCs w:val="24"/>
          <w:lang w:val="en-IN" w:bidi="ar-SA"/>
        </w:rPr>
        <w:t xml:space="preserve">Room No. A2-506          </w:t>
      </w:r>
    </w:p>
    <w:p w:rsidR="00D954D5" w:rsidRPr="00D954D5" w:rsidRDefault="00D954D5" w:rsidP="00D954D5">
      <w:pPr>
        <w:widowControl/>
        <w:autoSpaceDE/>
        <w:autoSpaceDN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</w:pP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 xml:space="preserve">       </w:t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ab/>
        <w:t xml:space="preserve">         </w:t>
      </w:r>
      <w:r w:rsidRPr="00D954D5">
        <w:rPr>
          <w:rFonts w:ascii="Times New Roman" w:eastAsia="Calibri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57162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D954D5" w:rsidRPr="00D954D5" w:rsidRDefault="00D954D5" w:rsidP="00D954D5">
      <w:pPr>
        <w:widowControl/>
        <w:autoSpaceDE/>
        <w:autoSpaceDN/>
        <w:ind w:left="10800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</w:pPr>
      <w:r w:rsidRPr="00D954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IN" w:bidi="ar-SA"/>
        </w:rPr>
        <w:t xml:space="preserve"> PIC, Time Table</w:t>
      </w:r>
    </w:p>
    <w:p w:rsidR="00D954D5" w:rsidRPr="003F3A89" w:rsidRDefault="00D954D5" w:rsidP="00D954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SEMESTER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M.Sc.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ATHEMATICS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</w:rPr>
        <w:t>&amp; 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OMPUTING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</w:p>
    <w:p w:rsidR="001023FE" w:rsidRDefault="001023FE" w:rsidP="00D954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954D5" w:rsidRPr="00CF51F6" w:rsidRDefault="00D954D5" w:rsidP="00D954D5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CF51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 21.11.2022</w:t>
      </w:r>
    </w:p>
    <w:tbl>
      <w:tblPr>
        <w:tblStyle w:val="TableGrid"/>
        <w:tblpPr w:leftFromText="180" w:rightFromText="180" w:vertAnchor="text" w:horzAnchor="margin" w:tblpY="307"/>
        <w:tblW w:w="13567" w:type="dxa"/>
        <w:tblLook w:val="04A0" w:firstRow="1" w:lastRow="0" w:firstColumn="1" w:lastColumn="0" w:noHBand="0" w:noVBand="1"/>
      </w:tblPr>
      <w:tblGrid>
        <w:gridCol w:w="1769"/>
        <w:gridCol w:w="1738"/>
        <w:gridCol w:w="1885"/>
        <w:gridCol w:w="1787"/>
        <w:gridCol w:w="1569"/>
        <w:gridCol w:w="1541"/>
        <w:gridCol w:w="1541"/>
        <w:gridCol w:w="1737"/>
      </w:tblGrid>
      <w:tr w:rsidR="00D954D5" w:rsidRPr="003F3A89" w:rsidTr="004834D2">
        <w:trPr>
          <w:trHeight w:val="510"/>
        </w:trPr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9:30-10:30 AM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10: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3F3A89">
              <w:rPr>
                <w:rFonts w:ascii="Times New Roman" w:hAnsi="Times New Roman" w:cs="Times New Roman"/>
                <w:b/>
              </w:rPr>
              <w:t xml:space="preserve"> -11.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3F3A89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</w:t>
            </w:r>
            <w:r w:rsidRPr="003F3A8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2.30</w:t>
            </w:r>
            <w:r w:rsidRPr="003F3A89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12.30 -1.30</w:t>
            </w:r>
            <w:r w:rsidRPr="003F3A89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1.30 -2.30</w:t>
            </w:r>
            <w:r w:rsidRPr="003F3A89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3F3A89">
              <w:rPr>
                <w:rFonts w:ascii="Times New Roman" w:hAnsi="Times New Roman" w:cs="Times New Roman"/>
                <w:b/>
              </w:rPr>
              <w:t>-3: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3F3A89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A89">
              <w:rPr>
                <w:rFonts w:ascii="Times New Roman" w:hAnsi="Times New Roman" w:cs="Times New Roman"/>
                <w:b/>
              </w:rPr>
              <w:t>3:30– 4:30 PM</w:t>
            </w:r>
          </w:p>
        </w:tc>
      </w:tr>
      <w:tr w:rsidR="00D954D5" w:rsidRPr="003F3A89" w:rsidTr="004834D2">
        <w:trPr>
          <w:trHeight w:val="362"/>
        </w:trPr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Cs w:val="20"/>
              </w:rPr>
              <w:t>MONDAY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D954D5" w:rsidRDefault="00D954D5" w:rsidP="00483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</w:tr>
      <w:tr w:rsidR="00D954D5" w:rsidRPr="003F3A89" w:rsidTr="004834D2">
        <w:trPr>
          <w:trHeight w:val="147"/>
        </w:trPr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Cs w:val="20"/>
              </w:rPr>
              <w:t>TUESDAY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5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SYSTEMS LAB</w:t>
            </w:r>
            <w:r w:rsidRPr="00881D5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COMP. LAB.</w:t>
            </w:r>
            <w:r w:rsidRPr="00881D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4D5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DMS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4D5" w:rsidRPr="003F3A89" w:rsidTr="004834D2">
        <w:trPr>
          <w:trHeight w:val="424"/>
        </w:trPr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Cs w:val="20"/>
              </w:rPr>
              <w:t>WEDNESDAY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FCS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</w:p>
        </w:tc>
        <w:tc>
          <w:tcPr>
            <w:tcW w:w="1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4D5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 C++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D954D5" w:rsidRPr="003F3A89" w:rsidTr="004834D2">
        <w:trPr>
          <w:trHeight w:val="383"/>
        </w:trPr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Cs w:val="20"/>
              </w:rPr>
              <w:t>THURSDAY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FCS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 C++</w:t>
            </w:r>
          </w:p>
        </w:tc>
        <w:tc>
          <w:tcPr>
            <w:tcW w:w="1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4D5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4D5" w:rsidRPr="003F3A89" w:rsidTr="004834D2">
        <w:trPr>
          <w:trHeight w:val="332"/>
        </w:trPr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Cs w:val="20"/>
              </w:rPr>
              <w:t>FRIDAY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D954D5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8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 LAB</w:t>
            </w:r>
            <w:r w:rsidRPr="00881D5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COMP. LAB.</w:t>
            </w:r>
            <w:r w:rsidRPr="00881D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954D5" w:rsidRPr="003F3A89" w:rsidTr="004834D2">
        <w:trPr>
          <w:trHeight w:val="338"/>
        </w:trPr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3F3A89" w:rsidRDefault="00D954D5" w:rsidP="004834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Cs w:val="20"/>
              </w:rPr>
              <w:t>SATURDAY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FCS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 C++</w:t>
            </w:r>
          </w:p>
        </w:tc>
        <w:tc>
          <w:tcPr>
            <w:tcW w:w="15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D5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D5" w:rsidRPr="00033A59" w:rsidRDefault="00D954D5" w:rsidP="0048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54D5" w:rsidRDefault="00D954D5" w:rsidP="00D954D5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D954D5" w:rsidRPr="00FD4FF0" w:rsidRDefault="00D954D5" w:rsidP="00D954D5">
      <w:pPr>
        <w:adjustRightInd w:val="0"/>
        <w:rPr>
          <w:rFonts w:ascii="Times New Roman" w:hAnsi="Times New Roman" w:cs="Times New Roman"/>
          <w:sz w:val="16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DMS :DISCRETE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MATHEMATICAL STRUCTURES : D NAYAK,  </w:t>
      </w:r>
      <w:r w:rsidRPr="00FD4FF0">
        <w:rPr>
          <w:rFonts w:ascii="Times New Roman" w:hAnsi="Times New Roman" w:cs="Times New Roman"/>
          <w:sz w:val="20"/>
          <w:szCs w:val="24"/>
        </w:rPr>
        <w:t>SYSTEMS LAB</w:t>
      </w:r>
      <w:r w:rsidRPr="00FD4FF0">
        <w:rPr>
          <w:rFonts w:ascii="Times New Roman" w:hAnsi="Times New Roman" w:cs="Times New Roman"/>
          <w:bCs/>
          <w:sz w:val="20"/>
          <w:szCs w:val="24"/>
        </w:rPr>
        <w:t>(COMP. LAB.)</w:t>
      </w:r>
      <w:r>
        <w:rPr>
          <w:rFonts w:ascii="Times New Roman" w:hAnsi="Times New Roman" w:cs="Times New Roman"/>
          <w:bCs/>
          <w:sz w:val="20"/>
          <w:szCs w:val="24"/>
        </w:rPr>
        <w:t xml:space="preserve"> : </w:t>
      </w:r>
      <w:r>
        <w:rPr>
          <w:rFonts w:ascii="Times New Roman" w:hAnsi="Times New Roman" w:cs="Times New Roman"/>
          <w:sz w:val="20"/>
          <w:szCs w:val="20"/>
        </w:rPr>
        <w:t>CSA DEPT.</w:t>
      </w:r>
    </w:p>
    <w:p w:rsidR="00D954D5" w:rsidRDefault="00D954D5" w:rsidP="00D954D5">
      <w:pPr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LA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LINEAR ALGEBRA : P K PATTNAIK</w:t>
      </w:r>
    </w:p>
    <w:p w:rsidR="00D954D5" w:rsidRDefault="00D954D5" w:rsidP="00D954D5">
      <w:pPr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FCS :FUNDAMENTALS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COMPUTER SYSTEMS : CSA DEPT.</w:t>
      </w:r>
    </w:p>
    <w:p w:rsidR="00D954D5" w:rsidRDefault="00D954D5" w:rsidP="00D954D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RA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REAL ANALYSIS : S K ROUT</w:t>
      </w:r>
    </w:p>
    <w:p w:rsidR="00D954D5" w:rsidRDefault="00D954D5" w:rsidP="00D954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DS </w:t>
      </w:r>
      <w:proofErr w:type="gramStart"/>
      <w:r>
        <w:rPr>
          <w:rFonts w:ascii="Times New Roman" w:hAnsi="Times New Roman" w:cs="Times New Roman"/>
          <w:sz w:val="20"/>
          <w:szCs w:val="20"/>
        </w:rPr>
        <w:t>C++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DATA STRUCTURE USING C++ : CSA DEPT.,    </w:t>
      </w:r>
      <w:r w:rsidRPr="00FD4FF0">
        <w:rPr>
          <w:rFonts w:ascii="Times New Roman" w:hAnsi="Times New Roman" w:cs="Times New Roman"/>
          <w:sz w:val="20"/>
          <w:szCs w:val="24"/>
        </w:rPr>
        <w:t>DS LAB</w:t>
      </w:r>
      <w:r w:rsidRPr="00FD4FF0">
        <w:rPr>
          <w:rFonts w:ascii="Times New Roman" w:hAnsi="Times New Roman" w:cs="Times New Roman"/>
          <w:bCs/>
          <w:sz w:val="20"/>
          <w:szCs w:val="24"/>
        </w:rPr>
        <w:t>( COMP. LAB.) :</w:t>
      </w:r>
      <w:r>
        <w:rPr>
          <w:rFonts w:ascii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CSA DEPT.</w:t>
      </w:r>
    </w:p>
    <w:p w:rsidR="00D954D5" w:rsidRDefault="00D954D5" w:rsidP="00D954D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DIFFERENTIAL EQUATION : A P BAITHARU</w:t>
      </w:r>
    </w:p>
    <w:p w:rsidR="00D954D5" w:rsidRDefault="00D954D5" w:rsidP="00D954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54D5" w:rsidRPr="00CF51F6" w:rsidRDefault="00D954D5" w:rsidP="00D954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51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ROOM </w:t>
      </w:r>
      <w:proofErr w:type="gramStart"/>
      <w:r w:rsidRPr="00CF51F6">
        <w:rPr>
          <w:rFonts w:ascii="Times New Roman" w:hAnsi="Times New Roman" w:cs="Times New Roman"/>
          <w:b/>
          <w:color w:val="FF0000"/>
          <w:sz w:val="24"/>
          <w:szCs w:val="24"/>
        </w:rPr>
        <w:t>NO :A</w:t>
      </w:r>
      <w:proofErr w:type="gramEnd"/>
      <w:r w:rsidRPr="00CF51F6">
        <w:rPr>
          <w:rFonts w:ascii="Times New Roman" w:hAnsi="Times New Roman" w:cs="Times New Roman"/>
          <w:b/>
          <w:color w:val="FF0000"/>
          <w:sz w:val="24"/>
          <w:szCs w:val="24"/>
        </w:rPr>
        <w:t>-I NEW 510</w:t>
      </w:r>
      <w:r w:rsidRPr="00CF51F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954D5" w:rsidRDefault="00D954D5" w:rsidP="00D95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D5" w:rsidRPr="00664CCA" w:rsidRDefault="00D954D5" w:rsidP="00D95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CCA">
        <w:rPr>
          <w:rFonts w:ascii="Times New Roman" w:hAnsi="Times New Roman" w:cs="Times New Roman"/>
          <w:b/>
          <w:sz w:val="24"/>
          <w:szCs w:val="24"/>
        </w:rPr>
        <w:t>MEMO NO.________/</w:t>
      </w:r>
      <w:r>
        <w:rPr>
          <w:rFonts w:ascii="Times New Roman" w:hAnsi="Times New Roman" w:cs="Times New Roman"/>
          <w:b/>
          <w:sz w:val="24"/>
          <w:szCs w:val="24"/>
        </w:rPr>
        <w:t>OUTR,</w:t>
      </w:r>
      <w:r w:rsidRPr="00664CCA">
        <w:rPr>
          <w:rFonts w:ascii="Times New Roman" w:hAnsi="Times New Roman" w:cs="Times New Roman"/>
          <w:b/>
          <w:sz w:val="24"/>
          <w:szCs w:val="24"/>
        </w:rPr>
        <w:t xml:space="preserve"> DATED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4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4D5" w:rsidRDefault="00D954D5" w:rsidP="00D954D5">
      <w:pPr>
        <w:jc w:val="both"/>
        <w:rPr>
          <w:rFonts w:ascii="Times New Roman" w:hAnsi="Times New Roman" w:cs="Times New Roman"/>
          <w:szCs w:val="24"/>
        </w:rPr>
      </w:pPr>
      <w:r w:rsidRPr="00B67772">
        <w:rPr>
          <w:rFonts w:ascii="Times New Roman" w:hAnsi="Times New Roman" w:cs="Times New Roman"/>
          <w:szCs w:val="24"/>
        </w:rPr>
        <w:t>COPY TO COLLEGE NOTICE BOARD/ PRINCIPAL/ ALL HODs/ PIC, TRANSPORT/ PIC, ACADEMICS/ ALL HOSTEL NOTICE BOARD</w:t>
      </w:r>
      <w:r>
        <w:rPr>
          <w:rFonts w:ascii="Times New Roman" w:hAnsi="Times New Roman" w:cs="Times New Roman"/>
          <w:szCs w:val="24"/>
        </w:rPr>
        <w:t>.</w:t>
      </w:r>
    </w:p>
    <w:p w:rsidR="00D954D5" w:rsidRDefault="00D954D5" w:rsidP="00D954D5">
      <w:pPr>
        <w:ind w:left="10800"/>
        <w:jc w:val="both"/>
        <w:rPr>
          <w:rFonts w:ascii="Times New Roman" w:hAnsi="Times New Roman" w:cs="Times New Roman"/>
          <w:szCs w:val="24"/>
        </w:rPr>
      </w:pPr>
      <w:r w:rsidRPr="009916A1">
        <w:rPr>
          <w:rFonts w:ascii="Times New Roman" w:hAnsi="Times New Roman" w:cs="Times New Roman"/>
          <w:noProof/>
          <w:sz w:val="24"/>
          <w:szCs w:val="24"/>
          <w:lang w:eastAsia="en-IN" w:bidi="ar-SA"/>
        </w:rPr>
        <w:drawing>
          <wp:inline distT="0" distB="0" distL="0" distR="0" wp14:anchorId="459E01BE" wp14:editId="59B5BFE5">
            <wp:extent cx="1571625" cy="5334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D5" w:rsidRPr="003F3A89" w:rsidRDefault="00D954D5" w:rsidP="00D954D5">
      <w:pPr>
        <w:jc w:val="both"/>
        <w:rPr>
          <w:rFonts w:ascii="Times New Roman" w:hAnsi="Times New Roman" w:cs="Times New Roman"/>
          <w:sz w:val="24"/>
          <w:szCs w:val="24"/>
        </w:rPr>
      </w:pPr>
      <w:r w:rsidRPr="003F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B67772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B4DCC" w:rsidRDefault="009B4DCC"/>
    <w:sectPr w:rsidR="009B4DCC" w:rsidSect="00153633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F4" w:rsidRPr="00252713" w:rsidRDefault="001023FE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:rsidR="006E65F4" w:rsidRPr="00252713" w:rsidRDefault="001023FE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6E65F4" w:rsidRPr="00F852DF" w:rsidRDefault="001023FE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:rsidR="006E65F4" w:rsidRDefault="001023FE" w:rsidP="00D67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D"/>
    <w:rsid w:val="001023FE"/>
    <w:rsid w:val="009B4DCC"/>
    <w:rsid w:val="00A270ED"/>
    <w:rsid w:val="00D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EAAF"/>
  <w15:chartTrackingRefBased/>
  <w15:docId w15:val="{A06C785B-E311-4EDF-B2DC-C02B8BF8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54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954D5"/>
  </w:style>
  <w:style w:type="paragraph" w:styleId="Header">
    <w:name w:val="header"/>
    <w:basedOn w:val="Normal"/>
    <w:link w:val="HeaderChar"/>
    <w:uiPriority w:val="99"/>
    <w:unhideWhenUsed/>
    <w:rsid w:val="00D95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D5"/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D954D5"/>
    <w:pPr>
      <w:spacing w:after="0" w:line="240" w:lineRule="auto"/>
    </w:pPr>
    <w:rPr>
      <w:rFonts w:eastAsiaTheme="minorEastAsia"/>
      <w:sz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2022-11-13T21:08:00Z</dcterms:created>
  <dcterms:modified xsi:type="dcterms:W3CDTF">2022-11-13T21:13:00Z</dcterms:modified>
</cp:coreProperties>
</file>